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color w:val="ff4000"/>
          <w:rtl w:val="0"/>
        </w:rPr>
        <w:t xml:space="preserve">I</w:t>
      </w:r>
      <w:r w:rsidDel="00000000" w:rsidR="00000000" w:rsidRPr="00000000">
        <w:rPr>
          <w:rtl w:val="0"/>
        </w:rPr>
        <w:t xml:space="preserve">mages en </w:t>
      </w:r>
      <w:r w:rsidDel="00000000" w:rsidR="00000000" w:rsidRPr="00000000">
        <w:rPr>
          <w:color w:val="ff4000"/>
          <w:rtl w:val="0"/>
        </w:rPr>
        <w:t xml:space="preserve">B</w:t>
      </w:r>
      <w:r w:rsidDel="00000000" w:rsidR="00000000" w:rsidRPr="00000000">
        <w:rPr>
          <w:rtl w:val="0"/>
        </w:rPr>
        <w:t xml:space="preserve">anlieue </w:t>
      </w:r>
      <w:r w:rsidDel="00000000" w:rsidR="00000000" w:rsidRPr="00000000">
        <w:rPr>
          <w:color w:val="ff4000"/>
          <w:rtl w:val="0"/>
        </w:rPr>
        <w:t xml:space="preserve">O</w:t>
      </w:r>
      <w:r w:rsidDel="00000000" w:rsidR="00000000" w:rsidRPr="00000000">
        <w:rPr>
          <w:rtl w:val="0"/>
        </w:rPr>
        <w:t xml:space="preserve">uest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IBO est une association, née de l’envie de photographes de montrer leurs images à un large public, près des lieux de vie quotidienne.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Chaque année depuis 2001, IBO organise le Mai Photographique dans les communes du grand Toulouse. 38 villes participent en 2023.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Si vous aussi, vous voulez participer à ce mouvement culturel et rencontrer d’autres passionnés de photographie, n’hésitez pas à venir nous rejoindre lors de nos réunions. 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1"/>
        </w:numPr>
        <w:ind w:left="0" w:firstLine="0"/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color w:val="ff4000"/>
          <w:rtl w:val="0"/>
        </w:rPr>
        <w:t xml:space="preserve">IBO Association Loi 1901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ff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 : </w:t>
      </w:r>
      <w:hyperlink r:id="rId7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contact@ibo-toulouse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internet https://ibo-toulouse,com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Consultez le planning des réunions sur internet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 modifications pouvant intervenir dans l’organisation de certaines expositions, consultez le site pour connaître les évènements, les vernissages et les dates et heures d’ouverture.</w:t>
      </w:r>
    </w:p>
    <w:sectPr>
      <w:pgSz w:h="11339" w:w="5669" w:orient="portrait"/>
      <w:pgMar w:bottom="567" w:top="340" w:left="482" w:right="48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  <w:ind w:left="0" w:firstLine="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120" w:before="200" w:lineRule="auto"/>
      <w:ind w:left="0" w:firstLine="0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Corpsdetexte"/>
    <w:uiPriority w:val="9"/>
    <w:qFormat w:val="1"/>
    <w:pPr>
      <w:numPr>
        <w:numId w:val="1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Titre2">
    <w:name w:val="heading 2"/>
    <w:basedOn w:val="Normal"/>
    <w:next w:val="Corpsdetexte"/>
    <w:uiPriority w:val="9"/>
    <w:unhideWhenUsed w:val="1"/>
    <w:qFormat w:val="1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Internet" w:customStyle="1">
    <w:name w:val="Lien Internet"/>
    <w:rPr>
      <w:color w:val="000080"/>
      <w:u w:val="single"/>
      <w:lang/>
    </w:rPr>
  </w:style>
  <w:style w:type="paragraph" w:styleId="Titre">
    <w:name w:val="Title"/>
    <w:basedOn w:val="Normal"/>
    <w:next w:val="Corpsdetexte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lang/>
    </w:rPr>
  </w:style>
  <w:style w:type="paragraph" w:styleId="En-tteetpieddepage" w:customStyle="1">
    <w:name w:val="En-tête et pied de page"/>
    <w:basedOn w:val="Normal"/>
    <w:qFormat w:val="1"/>
    <w:pPr>
      <w:suppressLineNumbers w:val="1"/>
      <w:tabs>
        <w:tab w:val="center" w:pos="2242"/>
        <w:tab w:val="right" w:pos="4485"/>
      </w:tabs>
    </w:pPr>
  </w:style>
  <w:style w:type="paragraph" w:styleId="En-tte">
    <w:name w:val="header"/>
    <w:basedOn w:val="En-tteetpieddepage"/>
  </w:style>
  <w:style w:type="paragraph" w:styleId="Texteprformat" w:customStyle="1">
    <w:name w:val="Texte préformaté"/>
    <w:basedOn w:val="Normal"/>
    <w:qFormat w:val="1"/>
    <w:rPr>
      <w:rFonts w:ascii="Liberation Mono" w:cs="Liberation Mono" w:hAnsi="Liberation Mono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sojb4OXIc/1dwwzsCmhzd7PmKg==">AMUW2mU7jo3IvR1CLhEcxnoY/iWLq83W5izGGYbj+sexjwK6klw+cEvd05ZSxc90JaPgGjhiJhReQa4bqmVyj/cT9162A/fctEu3tr3XkJJM0t9C9kUGzMY=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2022-03-16T13:39:00Z</dcterms:created>
</cp:coreProperties>
</file>